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7 -->
  <w:body>
    <w:p w:rsidR="00910CBD" w:rsidP="001F55F6" w14:paraId="685D4AA3" w14:textId="2A1055A6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0" w:name="_Hlk32839505"/>
      <w:bookmarkStart w:id="1" w:name="8"/>
      <w:bookmarkEnd w:id="1"/>
      <w:r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УСТАНОВА ЗА ОДРАСЛЕ И СТАРИЈЕ "ГВОЗДЕН ЈОВАНЧИЋЕВИЋ" ВЕЛИКИ ПОПОВАЦ</w:t>
      </w:r>
    </w:p>
    <w:p w:rsidR="001F55F6" w:rsidRPr="001F55F6" w:rsidP="001F55F6" w14:paraId="12B24AF9" w14:textId="4FB29633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r>
        <w:rPr>
          <w:rFonts w:cstheme="minorHAnsi"/>
          <w:b/>
          <w:sz w:val="20"/>
          <w:szCs w:val="20"/>
        </w:rPr>
        <w:t>ПИБ:</w:t>
      </w:r>
      <w:r w:rsidRPr="00191039" w:rsidR="002A1737">
        <w:rPr>
          <w:rFonts w:cstheme="minorHAnsi"/>
          <w:sz w:val="20"/>
          <w:szCs w:val="20"/>
        </w:rPr>
        <w:t> </w:t>
      </w:r>
      <w:bookmarkStart w:id="2" w:name="10"/>
      <w:bookmarkEnd w:id="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101592013</w:t>
      </w:r>
    </w:p>
    <w:p w:rsidR="001F55F6" w:rsidRPr="001F55F6" w:rsidP="001F55F6" w14:paraId="5CF2DAD8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3" w:name="11"/>
      <w:bookmarkEnd w:id="3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Млавска 28</w:t>
      </w:r>
    </w:p>
    <w:p w:rsidR="001F55F6" w:rsidRPr="001F55F6" w:rsidP="001F55F6" w14:paraId="6BC266A2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4" w:name="13"/>
      <w:bookmarkEnd w:id="4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12310</w:t>
      </w:r>
      <w:r w:rsidRPr="001F55F6">
        <w:rPr>
          <w:rFonts w:cstheme="minorHAnsi"/>
          <w:b/>
          <w:sz w:val="20"/>
          <w:szCs w:val="20"/>
        </w:rPr>
        <w:t> </w:t>
      </w:r>
      <w:bookmarkStart w:id="5" w:name="12"/>
      <w:bookmarkEnd w:id="5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Велики Поповац</w:t>
      </w:r>
    </w:p>
    <w:p w:rsidR="001F55F6" w:rsidRPr="001F55F6" w:rsidP="00A9707B" w14:paraId="75E40E96" w14:textId="233F6431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Република Србија</w:t>
      </w:r>
    </w:p>
    <w:p w:rsidR="001F55F6" w:rsidRPr="001F55F6" w:rsidP="001F55F6" w14:paraId="49108E4C" w14:textId="721D459E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Датум: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6" w:name="1"/>
      <w:bookmarkEnd w:id="6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23.02.2022</w:t>
      </w:r>
    </w:p>
    <w:p w:rsidR="001F55F6" w:rsidRPr="001F55F6" w:rsidP="001F55F6" w14:paraId="1B2FD28D" w14:textId="10DBA3BB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Број: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3"/>
      <w:bookmarkEnd w:id="7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272</w:t>
      </w:r>
    </w:p>
    <w:p w:rsidR="001F55F6" w:rsidRPr="00A9707B" w:rsidP="00A9707B" w14:paraId="53FD827A" w14:textId="79EB379F">
      <w:pPr>
        <w:spacing w:before="440" w:after="120"/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</w:pPr>
      <w:bookmarkStart w:id="8" w:name="2"/>
      <w:bookmarkEnd w:id="8"/>
      <w:r w:rsidRPr="00A9707B"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  <w:t>На основу члана 146. став 1. Закона о јавним набавкама („Службени гласник“, број 91/19), наручилац доноси, Одлуку  о додели Уговора, понуђачу  здравствена Установа Апотека Пожаревац.</w:t>
      </w:r>
    </w:p>
    <w:p w:rsidR="001F55F6" w:rsidRPr="001F55F6" w:rsidP="00A9707B" w14:paraId="2E4A0798" w14:textId="77777777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9" w:name="_Hlk32839527"/>
      <w:r w:rsidRPr="001F55F6">
        <w:rPr>
          <w:rFonts w:cstheme="minorHAnsi"/>
          <w:b/>
          <w:sz w:val="32"/>
          <w:szCs w:val="32"/>
          <w:lang w:val="sr-Latn-BA"/>
        </w:rPr>
        <w:t>ОДЛУКА О ДОДЕЛИ УГОВОРА</w:t>
      </w:r>
      <w:bookmarkEnd w:id="9"/>
    </w:p>
    <w:p w:rsidR="001F55F6" w:rsidRPr="001F55F6" w:rsidP="001F55F6" w14:paraId="2D28022D" w14:textId="1C9753B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Наручилац: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0" w:name="9"/>
      <w:bookmarkEnd w:id="10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УСТАНОВА ЗА ОДРАСЛЕ И СТАРИЈЕ "ГВОЗДЕН ЈОВАНЧИЋЕВИЋ" ВЕЛИКИ ПОПОВАЦ</w:t>
      </w:r>
    </w:p>
    <w:p w:rsidR="001F55F6" w:rsidRPr="001F55F6" w:rsidP="001F55F6" w14:paraId="53D9E1CD" w14:textId="7D10742A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Референтни број: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6"/>
      <w:bookmarkEnd w:id="11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192/2022-1</w:t>
      </w:r>
    </w:p>
    <w:p w:rsidR="001F55F6" w:rsidRPr="001F55F6" w:rsidP="001F55F6" w14:paraId="02CFF5D7" w14:textId="349C974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Назив набавке: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2" w:name="5"/>
      <w:bookmarkEnd w:id="1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Набавка лекова за потребе корисника Установе у Великом Поповцу</w:t>
      </w:r>
    </w:p>
    <w:p w:rsidR="001F55F6" w:rsidRPr="001F55F6" w:rsidP="003406EF" w14:paraId="2E1A1AD2" w14:textId="4AF86F39">
      <w:pPr>
        <w:tabs>
          <w:tab w:val="left" w:pos="311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Број огласа на Порталу јавних набавки:</w:t>
      </w:r>
      <w:r w:rsidR="003406EF">
        <w:rPr>
          <w:rFonts w:cstheme="minorHAnsi"/>
          <w:b/>
          <w:sz w:val="20"/>
          <w:szCs w:val="20"/>
        </w:rPr>
        <w:tab/>
      </w:r>
      <w:bookmarkStart w:id="13" w:name="4"/>
      <w:bookmarkEnd w:id="13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2022/С Ф02-0003510</w:t>
      </w:r>
    </w:p>
    <w:p w:rsidR="001F55F6" w:rsidRPr="001F55F6" w:rsidP="003406EF" w14:paraId="6AD185A0" w14:textId="4AA6AFE2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Врста уговора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E37571">
        <w:rPr>
          <w:rFonts w:asciiTheme="minorHAnsi" w:hAnsiTheme="minorHAnsi" w:cstheme="minorHAnsi"/>
          <w:sz w:val="20"/>
          <w:szCs w:val="20"/>
        </w:rPr>
        <w:fldChar w:fldCharType="separate"/>
      </w:r>
      <w:r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4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Радови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 w:val="1"/>
            </w:checkBox>
          </w:ffData>
        </w:fldChar>
      </w:r>
      <w:bookmarkStart w:id="15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E37571"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Добра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E37571"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Услуге</w:t>
      </w:r>
    </w:p>
    <w:p w:rsidR="001F55F6" w:rsidP="00194CD8" w14:paraId="3AFB026C" w14:textId="09B3ACBA">
      <w:pPr>
        <w:pStyle w:val="Odjeljci"/>
        <w:spacing w:before="120" w:after="60"/>
        <w:ind w:left="1758" w:hanging="175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Главна </w:t>
      </w:r>
      <w:r w:rsidRPr="001F55F6">
        <w:rPr>
          <w:rFonts w:asciiTheme="minorHAnsi" w:hAnsiTheme="minorHAnsi" w:cstheme="minorHAnsi"/>
          <w:b w:val="0"/>
          <w:sz w:val="20"/>
          <w:szCs w:val="20"/>
          <w:highlight w:val="none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ознака: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7" w:name="7"/>
      <w:bookmarkEnd w:id="17"/>
      <w:r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33600000</w:t>
      </w:r>
    </w:p>
    <w:tbl>
      <w:tblPr>
        <w:tblStyle w:val="TableGrid"/>
        <w:tblCaption w:val="Row"/>
        <w:tblDescription w:val="IsNotNull(CurrentWizardObject.TenderDecision.TenderDecisionScopes.TenderDecisionScope) &amp;&amp;&#10;(CurrentWizardObject.TenderDecision.TenderDecisionScopes.TenderDecisionScope as IEnumerable&lt;dynamic&gt;).Select(aElement =&gt; Convert.ToInt32(aElement.TDSLotId)).ToList().Contains(GetId(CurrentObject.Lot))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0205"/>
      </w:tblGrid>
      <w:tr w14:paraId="515EBA6D" w14:textId="77777777" w:rsidTr="00493F14">
        <w:tblPrEx>
          <w:tblW w:w="5000" w:type="pct"/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872"/>
        </w:trPr>
        <w:tc>
          <w:tcPr>
            <w:tcW w:w="10205" w:type="dxa"/>
          </w:tcPr>
          <w:p w:rsidR="00246D5A" w:rsidRPr="001F55F6" w:rsidP="00194CD8" w14:paraId="06B9C6B8" w14:textId="3AA3597D">
            <w:pPr>
              <w:pStyle w:val="Odjeljci"/>
              <w:spacing w:before="60"/>
              <w:ind w:left="1758" w:hanging="1758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Број и назив партије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18" w:name="15"/>
            <w:bookmarkEnd w:id="18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19" w:name="16"/>
            <w:bookmarkEnd w:id="19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Набавка медицинског и санитетског материјала за потребе корисника Установе</w:t>
            </w:r>
          </w:p>
          <w:p w:rsidR="00246D5A" w:rsidRPr="00B84A8C" w:rsidP="00246D5A" w14:paraId="200925B6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Процењена вредност партије (без ПДВ-а):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0" w:name="17"/>
            <w:bookmarkEnd w:id="20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352.000,00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1" w:name="18"/>
            <w:bookmarkEnd w:id="21"/>
            <w:r w:rsidRPr="00B84A8C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РСД</w:t>
            </w:r>
          </w:p>
          <w:p w:rsidR="00246D5A" w:rsidRPr="00246D5A" w:rsidP="00194CD8" w14:paraId="19F878AF" w14:textId="77777777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Уговор се додељује </w:t>
            </w:r>
            <w:bookmarkStart w:id="22" w:name="22"/>
            <w:bookmarkEnd w:id="22"/>
            <w:r w:rsidRPr="00246D5A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привредном субјекту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14:paraId="1BB039AA" w14:textId="77777777" w:rsidTr="00246D5A">
              <w:tblPrEx>
                <w:tblW w:w="5000" w:type="pct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P="00246D5A" w14:paraId="6C3A8293" w14:textId="6E7AABA8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23" w:name="23"/>
                  <w:bookmarkEnd w:id="23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СИНОФАРМ ДОО БЕОГРАД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4" w:name="24"/>
                  <w:bookmarkEnd w:id="24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101718592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5" w:name="25"/>
                  <w:bookmarkEnd w:id="25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КОСТЕ НАЂА, 31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6" w:name="26"/>
                  <w:bookmarkEnd w:id="26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Београд (Звездара)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7" w:name="27"/>
                  <w:bookmarkEnd w:id="27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11160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8" w:name="28"/>
                  <w:bookmarkEnd w:id="28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Србија</w:t>
                  </w:r>
                </w:p>
              </w:tc>
            </w:tr>
          </w:tbl>
          <w:p w:rsidR="00246D5A" w:rsidRPr="00B84A8C" w:rsidP="00246D5A" w14:paraId="52A0F6C3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Вредност уговора (без ПДВ):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29" w:name="19"/>
            <w:bookmarkEnd w:id="29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334.656,00</w:t>
            </w:r>
          </w:p>
          <w:p w:rsidR="00246D5A" w:rsidRPr="00B84A8C" w:rsidP="00246D5A" w14:paraId="0427860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bCs/>
                <w:sz w:val="20"/>
                <w:szCs w:val="20"/>
              </w:rPr>
              <w:t>Вредност уговора (са ПДВ):</w:t>
            </w:r>
            <w:r>
              <w:rPr>
                <w:rFonts w:cstheme="minorHAnsi"/>
                <w:bCs/>
                <w:sz w:val="20"/>
                <w:szCs w:val="20"/>
              </w:rPr>
              <w:tab/>
            </w:r>
            <w:bookmarkStart w:id="30" w:name="20"/>
            <w:bookmarkEnd w:id="30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393.624,70</w:t>
            </w:r>
          </w:p>
          <w:p w:rsidR="00246D5A" w:rsidP="00246D5A" w14:paraId="3D1EEA1A" w14:textId="77777777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 w:rsidRPr="001F55F6">
              <w:rPr>
                <w:rFonts w:cstheme="minorHAnsi"/>
                <w:sz w:val="20"/>
                <w:szCs w:val="20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1" w:name="21"/>
            <w:bookmarkEnd w:id="31"/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РСД</w:t>
            </w:r>
          </w:p>
          <w:p w:rsidR="00D97E3E" w:rsidRPr="00D97E3E" w:rsidP="00194CD8" w14:paraId="38207CC1" w14:textId="5BD9E311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Напомена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32" w:name="14"/>
            <w:bookmarkEnd w:id="32"/>
            <w:r w:rsidRPr="00D97E3E"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Једини понуђач са прихватљивом понуђеном ценом.</w:t>
            </w:r>
          </w:p>
        </w:tc>
      </w:tr>
    </w:tbl>
    <w:p w:rsidR="00246D5A" w:rsidP="00194CD8" w14:paraId="4667A22A" w14:textId="77777777">
      <w:pPr>
        <w:pStyle w:val="Odjeljci"/>
        <w:spacing w:before="60"/>
        <w:ind w:left="2155" w:hanging="2155"/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sectPr w:rsidSect="000A667E"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  <w:bookmarkEnd w:id="0"/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59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t>ОБРАЗЛОЖЕЊЕ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0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752"/>
              <w:gridCol w:w="11645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Подаци о поступку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Назив поступка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Набавка лекова за потребе корисника Установе у Великом Поповцу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Реф. број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192/2022-1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Врста поступка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Отворени поступак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Број и датум одлуке о спровођењу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181/1, 07.02.2022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Процењена вредност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2.916.666,00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Техника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ЦПВ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33600000-Фармацеутски производи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Кратак опис набавке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Набавка лекова је потребна за кориснике Установе у Великом Поповцу.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Подељен у партије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ДА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Број огласа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2022/С Ф02-0003510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Врста огласа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Јавни позив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Објављено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11.02.2022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Рок за подношење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21.02.2022 11:00:00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10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Чланови комисије за јавну набавку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Име и презиме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Драгана  Поповић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Александра Стевић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Мирела Стевић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Подаци о предмету / партијама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Набавка медицинског и санитетског материјала за потребе корисника Установе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Процењена вредност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352.000,00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6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92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Подаци о отварању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Датум и време отварања: 21.02.2022 11:00:00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Електронско отварање понуда завршено у: 21.02.2022 11:00:39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Набавка медицинског и санитетског материјала за потребе корисника Установе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СИНОФАРМ ДОО БЕОГРАД, КОСТЕ НАЂА, 31, 11160, Београд (Звездара),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62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17.2.2022. 11:49:29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62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2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2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Аналитички приказ поднетих понуда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3</w:t>
                                <w:br/>
                                <w:t>Назив партије: Набавка медицинског и санитетског материјала за потребе корисника Установе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СИНОФАРМ ДОО БЕОГРАД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334656.00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393624.70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дана, вирмански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0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Аналитички приказ понуда након допуштених исправки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3</w:t>
                                <w:br/>
                                <w:t>Назив партије: Набавка медицинског и санитетског материјала за потребе корисника Установе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СИНОФАРМ ДОО БЕОГРАД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334656.00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393624.70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дана, вирмански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8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Стручна оцена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Набавка медицинског и санитетског материјала за потребе корисника Установе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СИНОФАРМ ДОО БЕОГРАД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334.656,00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393.624,70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14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Набавка медицинског и санитетског материјала за потребе корисника Установе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Бира се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СИНОФАРМ ДОО БЕОГРАД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334.656,00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избора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Једини понуђач са прихватљивом понуђеном ценом.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23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nextPage"/>
          <w:pgSz w:w="16837" w:h="11905" w:orient="landscape"/>
          <w:pgMar w:top="566" w:right="566" w:bottom="566" w:left="680" w:header="0" w:footer="0"/>
          <w:cols w:space="720"/>
        </w:sectPr>
      </w:pPr>
    </w:p>
    <w:p w:rsidR="00A9707B" w:rsidP="008C5725" w14:paraId="08E7E656" w14:textId="64AE4365">
      <w:pPr>
        <w:rPr>
          <w:rFonts w:ascii="Calibri" w:eastAsia="Calibri" w:hAnsi="Calibri" w:cs="Calibri"/>
          <w:w w:val="100"/>
        </w:rPr>
      </w:pPr>
      <w:bookmarkStart w:id="33" w:name="_Hlk32839505_0"/>
      <w:bookmarkStart w:id="34" w:name="1_0"/>
      <w:bookmarkEnd w:id="34"/>
      <w:r>
        <w:rPr>
          <w:rFonts w:ascii="Calibri" w:eastAsia="Calibri" w:hAnsi="Calibri" w:cs="Calibri"/>
          <w:w w:val="100"/>
        </w:rPr>
        <w:t>Понуђач је доставио прихватљиву понуду.</w:t>
      </w:r>
    </w:p>
    <w:p w:rsidR="001F55F6" w:rsidRPr="00F61EC9" w:rsidP="008C5725" w14:paraId="2AC8E0F5" w14:textId="14B53E2D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Упутство о правом средству:</w:t>
      </w:r>
    </w:p>
    <w:p w:rsidR="001F55F6" w:rsidRPr="001F55F6" w:rsidP="008C5725" w14:paraId="57D8177E" w14:textId="25E732AE">
      <w:pPr>
        <w:spacing w:before="120" w:after="120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bookmarkEnd w:id="33"/>
      <w:bookmarkStart w:id="35" w:name="2_0"/>
      <w:bookmarkEnd w:id="35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Против ове одлуке, понуђач може да поднесе захтев за заштиту права у року од десет дана од дана објављивања на Порталу јавних набавки у складу са одредбама Закона о јавним набавкама („Службени гласник“, број 91/19)</w:t>
      </w:r>
    </w:p>
    <w:sectPr w:rsidSect="000A667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nextPage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paraId="7EA13C2B" w14:textId="5F3AA23E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67E"/>
    <w:rsid w:val="000377CB"/>
    <w:rsid w:val="00037CFF"/>
    <w:rsid w:val="00064642"/>
    <w:rsid w:val="00087A93"/>
    <w:rsid w:val="00092830"/>
    <w:rsid w:val="000A667E"/>
    <w:rsid w:val="000F6975"/>
    <w:rsid w:val="00165E99"/>
    <w:rsid w:val="00191039"/>
    <w:rsid w:val="00194CD8"/>
    <w:rsid w:val="001B4006"/>
    <w:rsid w:val="001F27FD"/>
    <w:rsid w:val="001F55F6"/>
    <w:rsid w:val="00246D5A"/>
    <w:rsid w:val="002650AD"/>
    <w:rsid w:val="002A1737"/>
    <w:rsid w:val="002B375A"/>
    <w:rsid w:val="002B5412"/>
    <w:rsid w:val="002C5886"/>
    <w:rsid w:val="002E6AB7"/>
    <w:rsid w:val="003406EF"/>
    <w:rsid w:val="00342432"/>
    <w:rsid w:val="003753D5"/>
    <w:rsid w:val="00390B66"/>
    <w:rsid w:val="003F4A2A"/>
    <w:rsid w:val="00430FB5"/>
    <w:rsid w:val="00471857"/>
    <w:rsid w:val="00493F14"/>
    <w:rsid w:val="004D3A78"/>
    <w:rsid w:val="005349E8"/>
    <w:rsid w:val="00544D4B"/>
    <w:rsid w:val="0059265A"/>
    <w:rsid w:val="005B6EAC"/>
    <w:rsid w:val="005F01C2"/>
    <w:rsid w:val="006335EC"/>
    <w:rsid w:val="00666AE4"/>
    <w:rsid w:val="0068254B"/>
    <w:rsid w:val="006A4384"/>
    <w:rsid w:val="006C28AA"/>
    <w:rsid w:val="006C6D30"/>
    <w:rsid w:val="00723884"/>
    <w:rsid w:val="007500EB"/>
    <w:rsid w:val="007B33EC"/>
    <w:rsid w:val="008C5725"/>
    <w:rsid w:val="00910CBD"/>
    <w:rsid w:val="00934E20"/>
    <w:rsid w:val="00943D6F"/>
    <w:rsid w:val="00983D35"/>
    <w:rsid w:val="009C4D4A"/>
    <w:rsid w:val="00A338C8"/>
    <w:rsid w:val="00A9707B"/>
    <w:rsid w:val="00AA44B3"/>
    <w:rsid w:val="00AC11B5"/>
    <w:rsid w:val="00AE028A"/>
    <w:rsid w:val="00B07D76"/>
    <w:rsid w:val="00B12B6B"/>
    <w:rsid w:val="00B36DFD"/>
    <w:rsid w:val="00B84A8C"/>
    <w:rsid w:val="00BC18DA"/>
    <w:rsid w:val="00BE147A"/>
    <w:rsid w:val="00C3138D"/>
    <w:rsid w:val="00C4780E"/>
    <w:rsid w:val="00CB35CB"/>
    <w:rsid w:val="00D1225B"/>
    <w:rsid w:val="00D1691F"/>
    <w:rsid w:val="00D25CF6"/>
    <w:rsid w:val="00D4767B"/>
    <w:rsid w:val="00D97E3E"/>
    <w:rsid w:val="00DE52D6"/>
    <w:rsid w:val="00DF4791"/>
    <w:rsid w:val="00E22A9B"/>
    <w:rsid w:val="00E37571"/>
    <w:rsid w:val="00EA7586"/>
    <w:rsid w:val="00EB2803"/>
    <w:rsid w:val="00F1080B"/>
    <w:rsid w:val="00F23AEA"/>
    <w:rsid w:val="00F24FBF"/>
    <w:rsid w:val="00F61EC9"/>
    <w:rsid w:val="00F74987"/>
    <w:rsid w:val="00F9120D"/>
    <w:rsid w:val="00FA50A4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w w:val="8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w w:val="85"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4.xml" /><Relationship Id="rId11" Type="http://schemas.openxmlformats.org/officeDocument/2006/relationships/header" Target="header5.xml" /><Relationship Id="rId12" Type="http://schemas.openxmlformats.org/officeDocument/2006/relationships/footer" Target="footer4.xml" /><Relationship Id="rId13" Type="http://schemas.openxmlformats.org/officeDocument/2006/relationships/footer" Target="footer5.xml" /><Relationship Id="rId14" Type="http://schemas.openxmlformats.org/officeDocument/2006/relationships/header" Target="header6.xml" /><Relationship Id="rId15" Type="http://schemas.openxmlformats.org/officeDocument/2006/relationships/footer" Target="footer6.xml" /><Relationship Id="rId16" Type="http://schemas.openxmlformats.org/officeDocument/2006/relationships/header" Target="header7.xml" /><Relationship Id="rId17" Type="http://schemas.openxmlformats.org/officeDocument/2006/relationships/header" Target="header8.xml" /><Relationship Id="rId18" Type="http://schemas.openxmlformats.org/officeDocument/2006/relationships/footer" Target="footer7.xml" /><Relationship Id="rId19" Type="http://schemas.openxmlformats.org/officeDocument/2006/relationships/footer" Target="footer8.xml" /><Relationship Id="rId2" Type="http://schemas.openxmlformats.org/officeDocument/2006/relationships/webSettings" Target="webSettings.xml" /><Relationship Id="rId20" Type="http://schemas.openxmlformats.org/officeDocument/2006/relationships/header" Target="header9.xml" /><Relationship Id="rId21" Type="http://schemas.openxmlformats.org/officeDocument/2006/relationships/footer" Target="footer9.xml" /><Relationship Id="rId22" Type="http://schemas.openxmlformats.org/officeDocument/2006/relationships/theme" Target="theme/theme1.xml" /><Relationship Id="rId23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OBR_OdlukaODodeli_Grupna.dotx</Template>
  <TotalTime>0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Dean Firkelj</cp:lastModifiedBy>
  <cp:revision>12</cp:revision>
  <dcterms:created xsi:type="dcterms:W3CDTF">2021-01-19T16:38:00Z</dcterms:created>
  <dcterms:modified xsi:type="dcterms:W3CDTF">2021-02-17T11:15:00Z</dcterms:modified>
</cp:coreProperties>
</file>